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Arkansas Vocabulary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restructure, improve, or make better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rent someone else's fields, plant and grow crops, and pay a fee to the landowner after the crops are sold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acute viral disease characterized by skin eruptions with pustules and scar 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inability to read and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Narrow pieces of wood used to make the sides of barrels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given to the global economic collapse that took place from 1929 through 1942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of the legislature to place proposed laws on the ballot for a popular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raw ore from which aluminum is derived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company that controls all the business in its industry, operating without any competition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to do with the responsibilities and duties of a citizen </w:t>
            </w:r>
          </w:p>
        </w:tc>
      </w:tr>
    </w:tbl>
    <w:p>
      <w:pPr>
        <w:pStyle w:val="WordBankMedium"/>
      </w:pPr>
      <w:r>
        <w:t xml:space="preserve">   Illiteracy     </w:t>
      </w:r>
      <w:r>
        <w:t xml:space="preserve">   Referendum     </w:t>
      </w:r>
      <w:r>
        <w:t xml:space="preserve">   Smallpox    </w:t>
      </w:r>
      <w:r>
        <w:t xml:space="preserve">   Bauxite     </w:t>
      </w:r>
      <w:r>
        <w:t xml:space="preserve">   Great Depression     </w:t>
      </w:r>
      <w:r>
        <w:t xml:space="preserve">   Tenant farmer     </w:t>
      </w:r>
      <w:r>
        <w:t xml:space="preserve">   Staves     </w:t>
      </w:r>
      <w:r>
        <w:t xml:space="preserve">   Monopoly    </w:t>
      </w:r>
      <w:r>
        <w:t xml:space="preserve">   Reform     </w:t>
      </w:r>
      <w:r>
        <w:t xml:space="preserve">   Civic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Vocabulary Words </dc:title>
  <dcterms:created xsi:type="dcterms:W3CDTF">2021-10-11T01:32:51Z</dcterms:created>
  <dcterms:modified xsi:type="dcterms:W3CDTF">2021-10-11T01:32:51Z</dcterms:modified>
</cp:coreProperties>
</file>