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Arnold Gesell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Temperament    </w:t>
      </w:r>
      <w:r>
        <w:t xml:space="preserve">   Clark    </w:t>
      </w:r>
      <w:r>
        <w:t xml:space="preserve">   Development     </w:t>
      </w:r>
      <w:r>
        <w:t xml:space="preserve">   Physical     </w:t>
      </w:r>
      <w:r>
        <w:t xml:space="preserve">   Mental    </w:t>
      </w:r>
      <w:r>
        <w:t xml:space="preserve">   Children    </w:t>
      </w:r>
      <w:r>
        <w:t xml:space="preserve">   Theories    </w:t>
      </w:r>
      <w:r>
        <w:t xml:space="preserve">   Pace    </w:t>
      </w:r>
      <w:r>
        <w:t xml:space="preserve">   Maturation     </w:t>
      </w:r>
      <w:r>
        <w:t xml:space="preserve">   Pediatrician     </w:t>
      </w:r>
      <w:r>
        <w:t xml:space="preserve">   Psychology    </w:t>
      </w:r>
      <w:r>
        <w:t xml:space="preserve">   Arnold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Arnold Gesell Word Search</dc:title>
  <dcterms:created xsi:type="dcterms:W3CDTF">2021-10-11T01:32:42Z</dcterms:created>
  <dcterms:modified xsi:type="dcterms:W3CDTF">2021-10-11T01:32:42Z</dcterms:modified>
</cp:coreProperties>
</file>