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Colouring    </w:t>
      </w:r>
      <w:r>
        <w:t xml:space="preserve">   Pencil    </w:t>
      </w:r>
      <w:r>
        <w:t xml:space="preserve">   Acrylic    </w:t>
      </w:r>
      <w:r>
        <w:t xml:space="preserve">   Watercolour    </w:t>
      </w:r>
      <w:r>
        <w:t xml:space="preserve">   Painting    </w:t>
      </w:r>
      <w:r>
        <w:t xml:space="preserve">   Shading    </w:t>
      </w:r>
      <w:r>
        <w:t xml:space="preserve">   Printing    </w:t>
      </w:r>
      <w:r>
        <w:t xml:space="preserve">   Texture    </w:t>
      </w:r>
      <w:r>
        <w:t xml:space="preserve">   VanGog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2021-10-11T01:34:48Z</dcterms:created>
  <dcterms:modified xsi:type="dcterms:W3CDTF">2021-10-11T01:34:48Z</dcterms:modified>
</cp:coreProperties>
</file>