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Arte en España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Historia del Arte    </w:t>
      </w:r>
      <w:r>
        <w:t xml:space="preserve">   Picasso    </w:t>
      </w:r>
      <w:r>
        <w:t xml:space="preserve">   Dalí    </w:t>
      </w:r>
      <w:r>
        <w:t xml:space="preserve">   Velázquez    </w:t>
      </w:r>
      <w:r>
        <w:t xml:space="preserve">   autorretrato    </w:t>
      </w:r>
      <w:r>
        <w:t xml:space="preserve">   cubism    </w:t>
      </w:r>
      <w:r>
        <w:t xml:space="preserve">   surrealism    </w:t>
      </w:r>
      <w:r>
        <w:t xml:space="preserve">   Siglo de Oro    </w:t>
      </w:r>
      <w:r>
        <w:t xml:space="preserve">   Iglesia Catolica    </w:t>
      </w:r>
      <w:r>
        <w:t xml:space="preserve">   Renacimiento Italiano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 en España</dc:title>
  <dcterms:created xsi:type="dcterms:W3CDTF">2021-10-11T01:34:10Z</dcterms:created>
  <dcterms:modified xsi:type="dcterms:W3CDTF">2021-10-11T01:34:10Z</dcterms:modified>
</cp:coreProperties>
</file>