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Arthur Shawcross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strangled    </w:t>
      </w:r>
      <w:r>
        <w:t xml:space="preserve">   prostitutes    </w:t>
      </w:r>
      <w:r>
        <w:t xml:space="preserve">   mutilated    </w:t>
      </w:r>
      <w:r>
        <w:t xml:space="preserve">   blake    </w:t>
      </w:r>
      <w:r>
        <w:t xml:space="preserve">   arson    </w:t>
      </w:r>
      <w:r>
        <w:t xml:space="preserve">   cannibalism    </w:t>
      </w:r>
      <w:r>
        <w:t xml:space="preserve">   kittery    </w:t>
      </w:r>
      <w:r>
        <w:t xml:space="preserve">   Rochester    </w:t>
      </w:r>
      <w:r>
        <w:t xml:space="preserve">   Vietnam    </w:t>
      </w:r>
      <w:r>
        <w:t xml:space="preserve">   Genesse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Shawcross </dc:title>
  <dcterms:created xsi:type="dcterms:W3CDTF">2021-10-11T01:35:40Z</dcterms:created>
  <dcterms:modified xsi:type="dcterms:W3CDTF">2021-10-11T01:35:40Z</dcterms:modified>
</cp:coreProperties>
</file>