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of Faith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Faith    </w:t>
      </w:r>
      <w:r>
        <w:t xml:space="preserve">   Article    </w:t>
      </w:r>
      <w:r>
        <w:t xml:space="preserve">   word    </w:t>
      </w:r>
      <w:r>
        <w:t xml:space="preserve">   Mormon    </w:t>
      </w:r>
      <w:r>
        <w:t xml:space="preserve">   Book    </w:t>
      </w:r>
      <w:r>
        <w:t xml:space="preserve">   Also    </w:t>
      </w:r>
      <w:r>
        <w:t xml:space="preserve">   Correctly    </w:t>
      </w:r>
      <w:r>
        <w:t xml:space="preserve">   Translated    </w:t>
      </w:r>
      <w:r>
        <w:t xml:space="preserve">   Far    </w:t>
      </w:r>
      <w:r>
        <w:t xml:space="preserve">   God    </w:t>
      </w:r>
      <w:r>
        <w:t xml:space="preserve">   Word    </w:t>
      </w:r>
      <w:r>
        <w:t xml:space="preserve">   Bible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Faith 8</dc:title>
  <dcterms:created xsi:type="dcterms:W3CDTF">2021-10-11T01:35:44Z</dcterms:created>
  <dcterms:modified xsi:type="dcterms:W3CDTF">2021-10-11T01:35:44Z</dcterms:modified>
</cp:coreProperties>
</file>