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Asian Pacific American Heritage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Asian-American cabinet member. 2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2001–09 labor secretary who was the first female Asian-American cabinet member: 2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Homeland of film director Ang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Japanese-American to receive a Medal of Honor from President Dwight Eisenhower. 2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U.S. president who signed a law to pay $20,000 to each survivor of World War II Japanese internment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Chung, first Asian-American to be a nightly news anchor for a major network.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in which Thelma Buchholdt was the U.S.’s first female Filipino-American legislator.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Asian-American to enlist in the U.S. Navy in 1863. 3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Chinese student to graduate from a U.S. university (Yale, 1854): 2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Burlingame ___ (1868 document that encouraged Chinese immigration to the U.S.)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Washington’s ___ Locke, first Chinese-American governor.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Hawaii’s Daniel ___, first Japanese-American senator.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countries from which immigrants began to arrive in the U.S. after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Louisiana’s Joseph ___, first Vietnamese-American congressman.</w:t>
            </w:r>
          </w:p>
        </w:tc>
      </w:tr>
    </w:tbl>
    <w:p>
      <w:pPr>
        <w:pStyle w:val="WordBankMedium"/>
      </w:pPr>
      <w:r>
        <w:t xml:space="preserve">   NormanMineta    </w:t>
      </w:r>
      <w:r>
        <w:t xml:space="preserve">   Bush    </w:t>
      </w:r>
      <w:r>
        <w:t xml:space="preserve">   Cao    </w:t>
      </w:r>
      <w:r>
        <w:t xml:space="preserve">   Connie    </w:t>
      </w:r>
      <w:r>
        <w:t xml:space="preserve">   Inouye    </w:t>
      </w:r>
      <w:r>
        <w:t xml:space="preserve">   ElaineChao    </w:t>
      </w:r>
      <w:r>
        <w:t xml:space="preserve">   Alaska    </w:t>
      </w:r>
      <w:r>
        <w:t xml:space="preserve">   Taiwan    </w:t>
      </w:r>
      <w:r>
        <w:t xml:space="preserve">   YungWing    </w:t>
      </w:r>
      <w:r>
        <w:t xml:space="preserve">   Laos    </w:t>
      </w:r>
      <w:r>
        <w:t xml:space="preserve">   Treaty    </w:t>
      </w:r>
      <w:r>
        <w:t xml:space="preserve">   Gary    </w:t>
      </w:r>
      <w:r>
        <w:t xml:space="preserve">   HiroshiMiyamura    </w:t>
      </w:r>
      <w:r>
        <w:t xml:space="preserve">   WilliamAhHang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Pacific American Heritage Month</dc:title>
  <dcterms:created xsi:type="dcterms:W3CDTF">2021-10-11T01:37:21Z</dcterms:created>
  <dcterms:modified xsi:type="dcterms:W3CDTF">2021-10-11T01:37:21Z</dcterms:modified>
</cp:coreProperties>
</file>