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Asteroid and the Asteroid Belt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Astronomical units    </w:t>
      </w:r>
      <w:r>
        <w:t xml:space="preserve">   Platinum    </w:t>
      </w:r>
      <w:r>
        <w:t xml:space="preserve">   Debris    </w:t>
      </w:r>
      <w:r>
        <w:t xml:space="preserve">   Gold    </w:t>
      </w:r>
      <w:r>
        <w:t xml:space="preserve">   Nickel    </w:t>
      </w:r>
      <w:r>
        <w:t xml:space="preserve">   Iron    </w:t>
      </w:r>
      <w:r>
        <w:t xml:space="preserve">   Meteorites    </w:t>
      </w:r>
      <w:r>
        <w:t xml:space="preserve">   Lightyear    </w:t>
      </w:r>
      <w:r>
        <w:t xml:space="preserve">   Asteroid Belt    </w:t>
      </w:r>
      <w:r>
        <w:t xml:space="preserve">   Asteroid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Asteroid and the Asteroid Belt word search</dc:title>
  <dcterms:created xsi:type="dcterms:W3CDTF">2021-10-11T01:38:19Z</dcterms:created>
  <dcterms:modified xsi:type="dcterms:W3CDTF">2021-10-11T01:38:19Z</dcterms:modified>
</cp:coreProperties>
</file>