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Athaan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Qiblah    </w:t>
      </w:r>
      <w:r>
        <w:t xml:space="preserve">   Honoured    </w:t>
      </w:r>
      <w:r>
        <w:t xml:space="preserve">   Prophet    </w:t>
      </w:r>
      <w:r>
        <w:t xml:space="preserve">   Muslim    </w:t>
      </w:r>
      <w:r>
        <w:t xml:space="preserve">   Loud    </w:t>
      </w:r>
      <w:r>
        <w:t xml:space="preserve">   Salaah    </w:t>
      </w:r>
      <w:r>
        <w:t xml:space="preserve">   Success    </w:t>
      </w:r>
      <w:r>
        <w:t xml:space="preserve">   Witness    </w:t>
      </w:r>
      <w:r>
        <w:t xml:space="preserve">   Allah    </w:t>
      </w:r>
      <w:r>
        <w:t xml:space="preserve">   Mukabbir    </w:t>
      </w:r>
      <w:r>
        <w:t xml:space="preserve">   Iqamah    </w:t>
      </w:r>
      <w:r>
        <w:t xml:space="preserve">   Muathin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Athaan</dc:title>
  <dcterms:created xsi:type="dcterms:W3CDTF">2021-10-11T01:39:20Z</dcterms:created>
  <dcterms:modified xsi:type="dcterms:W3CDTF">2021-10-11T01:39:20Z</dcterms:modified>
</cp:coreProperties>
</file>