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 and Weather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of Low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Description of how objects get deflected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forward edge of an advancing mass of warm air that rises over and replaces a retreating mass of colder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Precipitation, liquid or solid, falling from the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movement of air caused by differences in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area of High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Precipitation in liquid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Winds that form near the Equator where the sun warms the Earth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uneven heating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warm air mass meets a cold air mass  and neither has the energy to push the other one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forward edge  of an advancing mass of cold air that pushes under a mass of warm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Forms over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2 cold fronts converge on a warm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air masses meet but do not mix due to different temperatures and densities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body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About 30 degrees latitude, air stops moving and sinks. This forms calm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air masses meet but do not mix due to different temperatures and densities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forward edge  of an advancing mass of cold air that pushes under a mass of warm air </w:t>
            </w:r>
          </w:p>
        </w:tc>
      </w:tr>
    </w:tbl>
    <w:p>
      <w:pPr>
        <w:pStyle w:val="WordBankLarge"/>
      </w:pPr>
      <w:r>
        <w:t xml:space="preserve">   Precipitation    </w:t>
      </w:r>
      <w:r>
        <w:t xml:space="preserve">   Horse Latitudes    </w:t>
      </w:r>
      <w:r>
        <w:t xml:space="preserve">   Warm Front    </w:t>
      </w:r>
      <w:r>
        <w:t xml:space="preserve">   Rain    </w:t>
      </w:r>
      <w:r>
        <w:t xml:space="preserve">   High Pressure Systems    </w:t>
      </w:r>
      <w:r>
        <w:t xml:space="preserve">   Wind    </w:t>
      </w:r>
      <w:r>
        <w:t xml:space="preserve">   Front    </w:t>
      </w:r>
      <w:r>
        <w:t xml:space="preserve">   Continental    </w:t>
      </w:r>
      <w:r>
        <w:t xml:space="preserve">   Doldrums    </w:t>
      </w:r>
      <w:r>
        <w:t xml:space="preserve">   Low Pressure Systems    </w:t>
      </w:r>
      <w:r>
        <w:t xml:space="preserve">   Cold Front    </w:t>
      </w:r>
      <w:r>
        <w:t xml:space="preserve">   Pressure Systems    </w:t>
      </w:r>
      <w:r>
        <w:t xml:space="preserve">   Polar    </w:t>
      </w:r>
      <w:r>
        <w:t xml:space="preserve">   Stationary Front    </w:t>
      </w:r>
      <w:r>
        <w:t xml:space="preserve">   Occluded Front    </w:t>
      </w:r>
      <w:r>
        <w:t xml:space="preserve">   Coriolis Effect    </w:t>
      </w:r>
      <w:r>
        <w:t xml:space="preserve">   Maritime    </w:t>
      </w:r>
      <w:r>
        <w:t xml:space="preserve">   Tropical    </w:t>
      </w:r>
      <w:r>
        <w:t xml:space="preserve">   Tropical    </w:t>
      </w:r>
      <w:r>
        <w:t xml:space="preserve">   Convection Currents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and Weather Menu</dc:title>
  <dcterms:created xsi:type="dcterms:W3CDTF">2021-10-11T01:40:49Z</dcterms:created>
  <dcterms:modified xsi:type="dcterms:W3CDTF">2021-10-11T01:40:49Z</dcterms:modified>
</cp:coreProperties>
</file>