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one atom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 negatively charged region surrounding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that has a specified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or two-letter abbreviation for the name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neutrally charged particle found in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that has a charge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column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positive or negative something is</w:t>
            </w:r>
          </w:p>
        </w:tc>
      </w:tr>
    </w:tbl>
    <w:p>
      <w:pPr>
        <w:pStyle w:val="WordBankLarge"/>
      </w:pPr>
      <w:r>
        <w:t xml:space="preserve">   Neutron     </w:t>
      </w:r>
      <w:r>
        <w:t xml:space="preserve">   Nucleus    </w:t>
      </w:r>
      <w:r>
        <w:t xml:space="preserve">   Electron Cloud    </w:t>
      </w:r>
      <w:r>
        <w:t xml:space="preserve">   Atomic Number    </w:t>
      </w:r>
      <w:r>
        <w:t xml:space="preserve">   Chemical Symbol    </w:t>
      </w:r>
      <w:r>
        <w:t xml:space="preserve">   Charge    </w:t>
      </w:r>
      <w:r>
        <w:t xml:space="preserve">   Ion    </w:t>
      </w:r>
      <w:r>
        <w:t xml:space="preserve">   Isotope    </w:t>
      </w:r>
      <w:r>
        <w:t xml:space="preserve">   Group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2021-10-11T01:41:05Z</dcterms:created>
  <dcterms:modified xsi:type="dcterms:W3CDTF">2021-10-11T01:41:05Z</dcterms:modified>
</cp:coreProperties>
</file>