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laboratory    </w:t>
      </w:r>
      <w:r>
        <w:t xml:space="preserve">   non metals    </w:t>
      </w:r>
      <w:r>
        <w:t xml:space="preserve">   metals    </w:t>
      </w:r>
      <w:r>
        <w:t xml:space="preserve">   stable    </w:t>
      </w:r>
      <w:r>
        <w:t xml:space="preserve">   molecules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periodic table    </w:t>
      </w:r>
      <w:r>
        <w:t xml:space="preserve">   atomic mass    </w:t>
      </w:r>
      <w:r>
        <w:t xml:space="preserve">   mixtures    </w:t>
      </w:r>
      <w:r>
        <w:t xml:space="preserve">   elements    </w:t>
      </w:r>
      <w:r>
        <w:t xml:space="preserve">   atomic number    </w:t>
      </w:r>
      <w:r>
        <w:t xml:space="preserve">   compounds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2021-10-11T01:41:45Z</dcterms:created>
  <dcterms:modified xsi:type="dcterms:W3CDTF">2021-10-11T01:41:45Z</dcterms:modified>
</cp:coreProperties>
</file>