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Atoms, Elements, and Sub-Atomic Particles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Proton    </w:t>
      </w:r>
      <w:r>
        <w:t xml:space="preserve">   Neutron    </w:t>
      </w:r>
      <w:r>
        <w:t xml:space="preserve">   Electron    </w:t>
      </w:r>
      <w:r>
        <w:t xml:space="preserve">   Nucleus    </w:t>
      </w:r>
      <w:r>
        <w:t xml:space="preserve">   Democritus    </w:t>
      </w:r>
      <w:r>
        <w:t xml:space="preserve">   Dalton    </w:t>
      </w:r>
      <w:r>
        <w:t xml:space="preserve">   Thomson    </w:t>
      </w:r>
      <w:r>
        <w:t xml:space="preserve">   Rutherford    </w:t>
      </w:r>
      <w:r>
        <w:t xml:space="preserve">   Bohr    </w:t>
      </w:r>
      <w:r>
        <w:t xml:space="preserve">   Heisenburg    </w:t>
      </w:r>
      <w:r>
        <w:t xml:space="preserve">   Plum-Pudding Model    </w:t>
      </w:r>
      <w:r>
        <w:t xml:space="preserve">   Bohr Model    </w:t>
      </w:r>
      <w:r>
        <w:t xml:space="preserve">   Octet Rule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Atoms, Elements, and Sub-Atomic Particles</dc:title>
  <dcterms:created xsi:type="dcterms:W3CDTF">2021-10-11T01:41:09Z</dcterms:created>
  <dcterms:modified xsi:type="dcterms:W3CDTF">2021-10-11T01:41:09Z</dcterms:modified>
</cp:coreProperties>
</file>