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Attachment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selfesteem    </w:t>
      </w:r>
      <w:r>
        <w:t xml:space="preserve">   responsive    </w:t>
      </w:r>
      <w:r>
        <w:t xml:space="preserve">   ainsworth    </w:t>
      </w:r>
      <w:r>
        <w:t xml:space="preserve">   bowlby    </w:t>
      </w:r>
      <w:r>
        <w:t xml:space="preserve">   refuelling    </w:t>
      </w:r>
      <w:r>
        <w:t xml:space="preserve">   anchoring    </w:t>
      </w:r>
      <w:r>
        <w:t xml:space="preserve">   caring    </w:t>
      </w:r>
      <w:r>
        <w:t xml:space="preserve">   supportive    </w:t>
      </w:r>
      <w:r>
        <w:t xml:space="preserve">   accessible    </w:t>
      </w:r>
      <w:r>
        <w:t xml:space="preserve">   trust    </w:t>
      </w:r>
      <w:r>
        <w:t xml:space="preserve">   social    </w:t>
      </w:r>
      <w:r>
        <w:t xml:space="preserve">   emotional    </w:t>
      </w:r>
      <w:r>
        <w:t xml:space="preserve">   secondary    </w:t>
      </w:r>
      <w:r>
        <w:t xml:space="preserve">   primary    </w:t>
      </w:r>
      <w:r>
        <w:t xml:space="preserve">   belonging    </w:t>
      </w:r>
      <w:r>
        <w:t xml:space="preserve">   comfort    </w:t>
      </w:r>
      <w:r>
        <w:t xml:space="preserve">   protect    </w:t>
      </w:r>
      <w:r>
        <w:t xml:space="preserve">   safehaven    </w:t>
      </w:r>
      <w:r>
        <w:t xml:space="preserve">   securebase    </w:t>
      </w:r>
      <w:r>
        <w:t xml:space="preserve">   security    </w:t>
      </w:r>
      <w:r>
        <w:t xml:space="preserve">   attachment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</dc:title>
  <dcterms:created xsi:type="dcterms:W3CDTF">2021-10-11T01:40:54Z</dcterms:created>
  <dcterms:modified xsi:type="dcterms:W3CDTF">2021-10-11T01:40:54Z</dcterms:modified>
</cp:coreProperties>
</file>