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 collège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on joue dehors    </w:t>
      </w:r>
      <w:r>
        <w:t xml:space="preserve">   on chante    </w:t>
      </w:r>
      <w:r>
        <w:t xml:space="preserve">   je mange    </w:t>
      </w:r>
      <w:r>
        <w:t xml:space="preserve">   sévère    </w:t>
      </w:r>
      <w:r>
        <w:t xml:space="preserve">   pratique    </w:t>
      </w:r>
      <w:r>
        <w:t xml:space="preserve">   facile    </w:t>
      </w:r>
      <w:r>
        <w:t xml:space="preserve">   le professeur    </w:t>
      </w:r>
      <w:r>
        <w:t xml:space="preserve">   j'arrive    </w:t>
      </w:r>
      <w:r>
        <w:t xml:space="preserve">   je quitte    </w:t>
      </w:r>
      <w:r>
        <w:t xml:space="preserve">   un polo    </w:t>
      </w:r>
      <w:r>
        <w:t xml:space="preserve">   une jupe    </w:t>
      </w:r>
      <w:r>
        <w:t xml:space="preserve">   collège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collège</dc:title>
  <dcterms:created xsi:type="dcterms:W3CDTF">2021-10-11T01:42:34Z</dcterms:created>
  <dcterms:modified xsi:type="dcterms:W3CDTF">2021-10-11T01:42:34Z</dcterms:modified>
</cp:coreProperties>
</file>