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mp3    </w:t>
      </w:r>
      <w:r>
        <w:t xml:space="preserve">   cd    </w:t>
      </w:r>
      <w:r>
        <w:t xml:space="preserve">   led display    </w:t>
      </w:r>
      <w:r>
        <w:t xml:space="preserve">   bluetooth    </w:t>
      </w:r>
      <w:r>
        <w:t xml:space="preserve">   dolby digital    </w:t>
      </w:r>
      <w:r>
        <w:t xml:space="preserve">   fm tuner pll    </w:t>
      </w:r>
      <w:r>
        <w:t xml:space="preserve">   usb    </w:t>
      </w:r>
      <w:r>
        <w:t xml:space="preserve">   wireless subwoofer    </w:t>
      </w:r>
      <w:r>
        <w:t xml:space="preserve">   minihifi    </w:t>
      </w:r>
      <w:r>
        <w:t xml:space="preserve">   soundbar    </w:t>
      </w:r>
      <w:r>
        <w:t xml:space="preserve">   audio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</dc:title>
  <dcterms:created xsi:type="dcterms:W3CDTF">2021-10-11T01:42:37Z</dcterms:created>
  <dcterms:modified xsi:type="dcterms:W3CDTF">2021-10-11T01:42:37Z</dcterms:modified>
</cp:coreProperties>
</file>