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Aura: Capitulo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regazo    </w:t>
      </w:r>
      <w:r>
        <w:t xml:space="preserve">   candelabro    </w:t>
      </w:r>
      <w:r>
        <w:t xml:space="preserve">   peldanos    </w:t>
      </w:r>
      <w:r>
        <w:t xml:space="preserve">   vaho    </w:t>
      </w:r>
      <w:r>
        <w:t xml:space="preserve">   tafeta    </w:t>
      </w:r>
      <w:r>
        <w:t xml:space="preserve">   impostergable     </w:t>
      </w:r>
      <w:r>
        <w:t xml:space="preserve">   vestibulo    </w:t>
      </w:r>
      <w:r>
        <w:t xml:space="preserve">   quinque    </w:t>
      </w:r>
      <w:r>
        <w:t xml:space="preserve">   aquamanel     </w:t>
      </w:r>
      <w:r>
        <w:t xml:space="preserve">   susurro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Aura: Capitulo #2</dc:title>
  <dcterms:created xsi:type="dcterms:W3CDTF">2021-10-11T01:41:29Z</dcterms:created>
  <dcterms:modified xsi:type="dcterms:W3CDTF">2021-10-11T01:41:29Z</dcterms:modified>
</cp:coreProperties>
</file>