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Natives    </w:t>
      </w:r>
      <w:r>
        <w:t xml:space="preserve">   Migrate    </w:t>
      </w:r>
      <w:r>
        <w:t xml:space="preserve">   England    </w:t>
      </w:r>
      <w:r>
        <w:t xml:space="preserve">   Farming    </w:t>
      </w:r>
      <w:r>
        <w:t xml:space="preserve">   European    </w:t>
      </w:r>
      <w:r>
        <w:t xml:space="preserve">   Convicts    </w:t>
      </w:r>
      <w:r>
        <w:t xml:space="preserve">   Sydney    </w:t>
      </w:r>
      <w:r>
        <w:t xml:space="preserve">   BotanyBay    </w:t>
      </w:r>
      <w:r>
        <w:t xml:space="preserve">   British    </w:t>
      </w:r>
      <w:r>
        <w:t xml:space="preserve">   settlers    </w:t>
      </w:r>
      <w:r>
        <w:t xml:space="preserve">   Australia    </w:t>
      </w:r>
      <w:r>
        <w:t xml:space="preserve">   Indigenous    </w:t>
      </w:r>
      <w:r>
        <w:t xml:space="preserve">   firstfleet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colonisation</dc:title>
  <dcterms:created xsi:type="dcterms:W3CDTF">2021-10-11T01:43:12Z</dcterms:created>
  <dcterms:modified xsi:type="dcterms:W3CDTF">2021-10-11T01:43:12Z</dcterms:modified>
</cp:coreProperties>
</file>