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Autophagia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Addicted    </w:t>
      </w:r>
      <w:r>
        <w:t xml:space="preserve">   Anxiety    </w:t>
      </w:r>
      <w:r>
        <w:t xml:space="preserve">   Autophagia    </w:t>
      </w:r>
      <w:r>
        <w:t xml:space="preserve">   Body Flesh    </w:t>
      </w:r>
      <w:r>
        <w:t xml:space="preserve">   Disorder    </w:t>
      </w:r>
      <w:r>
        <w:t xml:space="preserve">   Impulse    </w:t>
      </w:r>
      <w:r>
        <w:t xml:space="preserve">   Nail-biting    </w:t>
      </w:r>
      <w:r>
        <w:t xml:space="preserve">   Sexual    </w:t>
      </w:r>
      <w:r>
        <w:t xml:space="preserve">   Stress    </w:t>
      </w:r>
      <w:r>
        <w:t xml:space="preserve">   Temptation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Autophagia </dc:title>
  <dcterms:created xsi:type="dcterms:W3CDTF">2021-10-11T01:44:08Z</dcterms:created>
  <dcterms:modified xsi:type="dcterms:W3CDTF">2021-10-11T01:44:08Z</dcterms:modified>
</cp:coreProperties>
</file>