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Avoir 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avoir raison    </w:t>
      </w:r>
      <w:r>
        <w:t xml:space="preserve">   avoir soif    </w:t>
      </w:r>
      <w:r>
        <w:t xml:space="preserve">   avoir faim    </w:t>
      </w:r>
      <w:r>
        <w:t xml:space="preserve">   avoir froid    </w:t>
      </w:r>
      <w:r>
        <w:t xml:space="preserve">   avoir chaud    </w:t>
      </w:r>
      <w:r>
        <w:t xml:space="preserve">   avoir la parole    </w:t>
      </w:r>
      <w:r>
        <w:t xml:space="preserve">   avoir le temps de    </w:t>
      </w:r>
      <w:r>
        <w:t xml:space="preserve">   avoir l'occasion de    </w:t>
      </w:r>
      <w:r>
        <w:t xml:space="preserve">   avoir l'intention de    </w:t>
      </w:r>
      <w:r>
        <w:t xml:space="preserve">   avoir l'habitude de    </w:t>
      </w:r>
      <w:r>
        <w:t xml:space="preserve">   avoir l'air de    </w:t>
      </w:r>
      <w:r>
        <w:t xml:space="preserve">   avoir l'air    </w:t>
      </w:r>
      <w:r>
        <w:t xml:space="preserve">   avoir de quoi    </w:t>
      </w:r>
      <w:r>
        <w:t xml:space="preserve">   avoir de la chance    </w:t>
      </w:r>
      <w:r>
        <w:t xml:space="preserve">   avoir quelque chose    </w:t>
      </w:r>
      <w:r>
        <w:t xml:space="preserve">   avoir peur de    </w:t>
      </w:r>
      <w:r>
        <w:t xml:space="preserve">   avoir lieu    </w:t>
      </w:r>
      <w:r>
        <w:t xml:space="preserve">   avoir honte de    </w:t>
      </w:r>
      <w:r>
        <w:t xml:space="preserve">   avoir envie de    </w:t>
      </w:r>
      <w:r>
        <w:t xml:space="preserve">   Avoir besoin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Idioms</dc:title>
  <dcterms:created xsi:type="dcterms:W3CDTF">2021-10-11T01:45:40Z</dcterms:created>
  <dcterms:modified xsi:type="dcterms:W3CDTF">2021-10-11T01:45:40Z</dcterms:modified>
</cp:coreProperties>
</file>