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RECYCLING    </w:t>
      </w:r>
      <w:r>
        <w:t xml:space="preserve">   ENDANGERED    </w:t>
      </w:r>
      <w:r>
        <w:t xml:space="preserve">   MONOCULTURE    </w:t>
      </w:r>
      <w:r>
        <w:t xml:space="preserve">   POLLUTION    </w:t>
      </w:r>
      <w:r>
        <w:t xml:space="preserve">   SUSTAINABLE    </w:t>
      </w:r>
      <w:r>
        <w:t xml:space="preserve">   GREENHOUSE GAS    </w:t>
      </w:r>
      <w:r>
        <w:t xml:space="preserve">   METHANE    </w:t>
      </w:r>
      <w:r>
        <w:t xml:space="preserve">   DECOMPOSING    </w:t>
      </w:r>
      <w:r>
        <w:t xml:space="preserve">   DEFORESTATION    </w:t>
      </w:r>
      <w:r>
        <w:t xml:space="preserve">   HABITAT    </w:t>
      </w:r>
      <w:r>
        <w:t xml:space="preserve">   GLOBAL WARMING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2021-10-11T02:12:23Z</dcterms:created>
  <dcterms:modified xsi:type="dcterms:W3CDTF">2021-10-11T02:12:23Z</dcterms:modified>
</cp:coreProperties>
</file>