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snowy and great horned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New Zealander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Blue, steller and scrub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red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Beach begger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comes with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winged mooer?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common woodpecker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bird or heron</w:t>
            </w:r>
          </w:p>
        </w:tc>
      </w:tr>
    </w:tbl>
    <w:p>
      <w:pPr>
        <w:pStyle w:val="WordBankLarge"/>
      </w:pPr>
      <w:r>
        <w:t xml:space="preserve">   stork    </w:t>
      </w:r>
      <w:r>
        <w:t xml:space="preserve">   kiwi    </w:t>
      </w:r>
      <w:r>
        <w:t xml:space="preserve">   Downy    </w:t>
      </w:r>
      <w:r>
        <w:t xml:space="preserve">   flicker    </w:t>
      </w:r>
      <w:r>
        <w:t xml:space="preserve">   finch    </w:t>
      </w:r>
      <w:r>
        <w:t xml:space="preserve">   falcon    </w:t>
      </w:r>
      <w:r>
        <w:t xml:space="preserve">   fly    </w:t>
      </w:r>
      <w:r>
        <w:t xml:space="preserve">   bittern    </w:t>
      </w:r>
      <w:r>
        <w:t xml:space="preserve">   heron    </w:t>
      </w:r>
      <w:r>
        <w:t xml:space="preserve">   blue    </w:t>
      </w:r>
      <w:r>
        <w:t xml:space="preserve">   dove    </w:t>
      </w:r>
      <w:r>
        <w:t xml:space="preserve">   crane    </w:t>
      </w:r>
      <w:r>
        <w:t xml:space="preserve">   cowbird    </w:t>
      </w:r>
      <w:r>
        <w:t xml:space="preserve">   eagle    </w:t>
      </w:r>
      <w:r>
        <w:t xml:space="preserve">   coot    </w:t>
      </w:r>
      <w:r>
        <w:t xml:space="preserve">   kestrel    </w:t>
      </w:r>
      <w:r>
        <w:t xml:space="preserve">   egret    </w:t>
      </w:r>
      <w:r>
        <w:t xml:space="preserve">   hummer    </w:t>
      </w:r>
      <w:r>
        <w:t xml:space="preserve">   finch    </w:t>
      </w:r>
      <w:r>
        <w:t xml:space="preserve">   grosbeak    </w:t>
      </w:r>
      <w:r>
        <w:t xml:space="preserve">   grouse    </w:t>
      </w:r>
      <w:r>
        <w:t xml:space="preserve">   gull    </w:t>
      </w:r>
      <w:r>
        <w:t xml:space="preserve">   harrier    </w:t>
      </w:r>
      <w:r>
        <w:t xml:space="preserve">   nest    </w:t>
      </w:r>
      <w:r>
        <w:t xml:space="preserve">   eggs    </w:t>
      </w:r>
      <w:r>
        <w:t xml:space="preserve">   hatches    </w:t>
      </w:r>
      <w:r>
        <w:t xml:space="preserve">   Jays    </w:t>
      </w:r>
      <w:r>
        <w:t xml:space="preserve">   Kestrel    </w:t>
      </w:r>
      <w:r>
        <w:t xml:space="preserve">   lark    </w:t>
      </w:r>
      <w:r>
        <w:t xml:space="preserve">   loon    </w:t>
      </w:r>
      <w:r>
        <w:t xml:space="preserve">   mallard    </w:t>
      </w:r>
      <w:r>
        <w:t xml:space="preserve">   Nuthatch    </w:t>
      </w:r>
      <w:r>
        <w:t xml:space="preserve">   hawks    </w:t>
      </w:r>
      <w:r>
        <w:t xml:space="preserve">   owls    </w:t>
      </w:r>
      <w:r>
        <w:t xml:space="preserve">   oriole    </w:t>
      </w:r>
      <w:r>
        <w:t xml:space="preserve">   osprey    </w:t>
      </w:r>
      <w:r>
        <w:t xml:space="preserve">   Pheasant    </w:t>
      </w:r>
      <w:r>
        <w:t xml:space="preserve">   Phoebe    </w:t>
      </w:r>
      <w:r>
        <w:t xml:space="preserve">   Pigeons    </w:t>
      </w:r>
      <w:r>
        <w:t xml:space="preserve">   Pintail    </w:t>
      </w:r>
      <w:r>
        <w:t xml:space="preserve">   Pipit    </w:t>
      </w:r>
      <w:r>
        <w:t xml:space="preserve">   Plover    </w:t>
      </w:r>
      <w:r>
        <w:t xml:space="preserve">   Rail    </w:t>
      </w:r>
      <w:r>
        <w:t xml:space="preserve">   Raven    </w:t>
      </w:r>
      <w:r>
        <w:t xml:space="preserve">   Robin    </w:t>
      </w:r>
      <w:r>
        <w:t xml:space="preserve">   rosy    </w:t>
      </w:r>
      <w:r>
        <w:t xml:space="preserve">   red    </w:t>
      </w:r>
      <w:r>
        <w:t xml:space="preserve">   Piper    </w:t>
      </w:r>
      <w:r>
        <w:t xml:space="preserve">   sapsucker    </w:t>
      </w:r>
      <w:r>
        <w:t xml:space="preserve">   scaub    </w:t>
      </w:r>
      <w:r>
        <w:t xml:space="preserve">   shoveler    </w:t>
      </w:r>
      <w:r>
        <w:t xml:space="preserve">   shrike    </w:t>
      </w:r>
      <w:r>
        <w:t xml:space="preserve">   snipe    </w:t>
      </w:r>
      <w:r>
        <w:t xml:space="preserve">   solitaire    </w:t>
      </w:r>
      <w:r>
        <w:t xml:space="preserve">   sparrow    </w:t>
      </w:r>
      <w:r>
        <w:t xml:space="preserve">   swallow    </w:t>
      </w:r>
      <w:r>
        <w:t xml:space="preserve">   tanager    </w:t>
      </w:r>
      <w:r>
        <w:t xml:space="preserve">   teal    </w:t>
      </w:r>
      <w:r>
        <w:t xml:space="preserve">   tern    </w:t>
      </w:r>
      <w:r>
        <w:t xml:space="preserve">   thrush    </w:t>
      </w:r>
      <w:r>
        <w:t xml:space="preserve">   towhee    </w:t>
      </w:r>
      <w:r>
        <w:t xml:space="preserve">   Pileated    </w:t>
      </w:r>
      <w:r>
        <w:t xml:space="preserve">   raptor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2021-10-11T02:17:11Z</dcterms:created>
  <dcterms:modified xsi:type="dcterms:W3CDTF">2021-10-11T02:17:11Z</dcterms:modified>
</cp:coreProperties>
</file>