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B.I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Joppa    </w:t>
      </w:r>
      <w:r>
        <w:t xml:space="preserve">   common    </w:t>
      </w:r>
      <w:r>
        <w:t xml:space="preserve">   spirit    </w:t>
      </w:r>
      <w:r>
        <w:t xml:space="preserve">   cleansed    </w:t>
      </w:r>
      <w:r>
        <w:t xml:space="preserve">   unclean    </w:t>
      </w:r>
      <w:r>
        <w:t xml:space="preserve">   four footed animals    </w:t>
      </w:r>
      <w:r>
        <w:t xml:space="preserve">   summoned    </w:t>
      </w:r>
      <w:r>
        <w:t xml:space="preserve">   journey    </w:t>
      </w:r>
      <w:r>
        <w:t xml:space="preserve">   vision    </w:t>
      </w:r>
      <w:r>
        <w:t xml:space="preserve">   Simon Peter    </w:t>
      </w:r>
      <w:r>
        <w:t xml:space="preserve">   Caesarea    </w:t>
      </w:r>
      <w:r>
        <w:t xml:space="preserve">   Cornelius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B.I word search</dc:title>
  <dcterms:created xsi:type="dcterms:W3CDTF">2021-10-11T01:48:03Z</dcterms:created>
  <dcterms:modified xsi:type="dcterms:W3CDTF">2021-10-11T01:48:03Z</dcterms:modified>
</cp:coreProperties>
</file>