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muscle    </w:t>
      </w:r>
      <w:r>
        <w:t xml:space="preserve">   platelets    </w:t>
      </w:r>
      <w:r>
        <w:t xml:space="preserve">   plasma    </w:t>
      </w:r>
      <w:r>
        <w:t xml:space="preserve">   red    </w:t>
      </w:r>
      <w:r>
        <w:t xml:space="preserve">   redbloodcells    </w:t>
      </w:r>
      <w:r>
        <w:t xml:space="preserve">   rhesusmonkey    </w:t>
      </w:r>
      <w:r>
        <w:t xml:space="preserve">   strawcolour    </w:t>
      </w:r>
      <w:r>
        <w:t xml:space="preserve">   tissue    </w:t>
      </w:r>
      <w:r>
        <w:t xml:space="preserve">   tunica    </w:t>
      </w:r>
      <w:r>
        <w:t xml:space="preserve">   viruses    </w:t>
      </w:r>
      <w:r>
        <w:t xml:space="preserve">   white    </w:t>
      </w:r>
      <w:r>
        <w:t xml:space="preserve">   whitebloodcells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</dc:title>
  <dcterms:created xsi:type="dcterms:W3CDTF">2021-10-11T02:20:44Z</dcterms:created>
  <dcterms:modified xsi:type="dcterms:W3CDTF">2021-10-11T02:20:44Z</dcterms:modified>
</cp:coreProperties>
</file>