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BLOW &amp;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hair-growth pattern    </w:t>
      </w:r>
      <w:r>
        <w:t xml:space="preserve">   dry hair    </w:t>
      </w:r>
      <w:r>
        <w:t xml:space="preserve">   oily scalp    </w:t>
      </w:r>
      <w:r>
        <w:t xml:space="preserve">   dermatologist    </w:t>
      </w:r>
      <w:r>
        <w:t xml:space="preserve">   trichologist    </w:t>
      </w:r>
      <w:r>
        <w:t xml:space="preserve">   incompatability test    </w:t>
      </w:r>
      <w:r>
        <w:t xml:space="preserve">   folliculitis    </w:t>
      </w:r>
      <w:r>
        <w:t xml:space="preserve">   subcutaneous layer    </w:t>
      </w:r>
      <w:r>
        <w:t xml:space="preserve">   eczema    </w:t>
      </w:r>
      <w:r>
        <w:t xml:space="preserve">   psoriasis    </w:t>
      </w:r>
      <w:r>
        <w:t xml:space="preserve">   communication techniques    </w:t>
      </w:r>
      <w:r>
        <w:t xml:space="preserve">   blowdry    </w:t>
      </w:r>
      <w:r>
        <w:t xml:space="preserve">   elastisity    </w:t>
      </w:r>
      <w:r>
        <w:t xml:space="preserve">   porosity    </w:t>
      </w:r>
      <w:r>
        <w:t xml:space="preserve">   hilights    </w:t>
      </w:r>
      <w:r>
        <w:t xml:space="preserve">   contra-indications    </w:t>
      </w:r>
      <w:r>
        <w:t xml:space="preserve">   extentions    </w:t>
      </w:r>
      <w:r>
        <w:t xml:space="preserve">   heated rollers    </w:t>
      </w:r>
      <w:r>
        <w:t xml:space="preserve">   straightners    </w:t>
      </w:r>
      <w:r>
        <w:t xml:space="preserve">   curling tongs    </w:t>
      </w:r>
      <w:r>
        <w:t xml:space="preserve">   scissors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BLOW &amp; GO</dc:title>
  <dcterms:created xsi:type="dcterms:W3CDTF">2021-10-12T13:59:46Z</dcterms:created>
  <dcterms:modified xsi:type="dcterms:W3CDTF">2021-10-12T13:59:46Z</dcterms:modified>
</cp:coreProperties>
</file>