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BPA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BUSINESS    </w:t>
      </w:r>
      <w:r>
        <w:t xml:space="preserve">   DREAM BIGGER    </w:t>
      </w:r>
      <w:r>
        <w:t xml:space="preserve">   LEADERSHIP    </w:t>
      </w:r>
      <w:r>
        <w:t xml:space="preserve">   NAVY    </w:t>
      </w:r>
      <w:r>
        <w:t xml:space="preserve">   OPPORTUNITY    </w:t>
      </w:r>
      <w:r>
        <w:t xml:space="preserve">   PROFESSIONAL    </w:t>
      </w:r>
      <w:r>
        <w:t xml:space="preserve">   RED    </w:t>
      </w:r>
      <w:r>
        <w:t xml:space="preserve">   SERVICE    </w:t>
      </w:r>
      <w:r>
        <w:t xml:space="preserve">   STUDENTS    </w:t>
      </w:r>
      <w:r>
        <w:t xml:space="preserve">   SUCCESS    </w:t>
      </w:r>
      <w:r>
        <w:t xml:space="preserve">   TAN    </w:t>
      </w:r>
      <w:r>
        <w:t xml:space="preserve">   TORCH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BPA Week Word Search</dc:title>
  <dcterms:created xsi:type="dcterms:W3CDTF">2021-10-11T02:30:38Z</dcterms:created>
  <dcterms:modified xsi:type="dcterms:W3CDTF">2021-10-11T02:30:38Z</dcterms:modified>
</cp:coreProperties>
</file>