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and Marke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statistics    </w:t>
      </w:r>
      <w:r>
        <w:t xml:space="preserve">   tradepublication    </w:t>
      </w:r>
      <w:r>
        <w:t xml:space="preserve">   focus group    </w:t>
      </w:r>
      <w:r>
        <w:t xml:space="preserve">   sample group    </w:t>
      </w:r>
      <w:r>
        <w:t xml:space="preserve">   survey    </w:t>
      </w:r>
      <w:r>
        <w:t xml:space="preserve">   questionnaire    </w:t>
      </w:r>
      <w:r>
        <w:t xml:space="preserve">   customers    </w:t>
      </w:r>
      <w:r>
        <w:t xml:space="preserve">   desk    </w:t>
      </w:r>
      <w:r>
        <w:t xml:space="preserve">   field    </w:t>
      </w:r>
      <w:r>
        <w:t xml:space="preserve">   secondary    </w:t>
      </w:r>
      <w:r>
        <w:t xml:space="preserve">   primary    </w:t>
      </w:r>
      <w:r>
        <w:t xml:space="preserve">   market research    </w:t>
      </w:r>
      <w:r>
        <w:t xml:space="preserve">   Advertising    </w:t>
      </w:r>
      <w:r>
        <w:t xml:space="preserve">   target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and Marke</dc:title>
  <dcterms:created xsi:type="dcterms:W3CDTF">2021-10-11T02:40:54Z</dcterms:created>
  <dcterms:modified xsi:type="dcterms:W3CDTF">2021-10-11T02:40:54Z</dcterms:modified>
</cp:coreProperties>
</file>