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Sitter’s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Phone    </w:t>
      </w:r>
      <w:r>
        <w:t xml:space="preserve">   Friendship    </w:t>
      </w:r>
      <w:r>
        <w:t xml:space="preserve">   Mary Anne    </w:t>
      </w:r>
      <w:r>
        <w:t xml:space="preserve">   Stacey    </w:t>
      </w:r>
      <w:r>
        <w:t xml:space="preserve">   Club    </w:t>
      </w:r>
      <w:r>
        <w:t xml:space="preserve">   Sitters    </w:t>
      </w:r>
      <w:r>
        <w:t xml:space="preserve">   Baby    </w:t>
      </w:r>
      <w:r>
        <w:t xml:space="preserve">   Kristy    </w:t>
      </w:r>
      <w:r>
        <w:t xml:space="preserve">   Claudia    </w:t>
      </w:r>
      <w:r>
        <w:t xml:space="preserve">   Teddy bear    </w:t>
      </w:r>
      <w:r>
        <w:t xml:space="preserve">  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Sitter’s Charms</dc:title>
  <dcterms:created xsi:type="dcterms:W3CDTF">2021-10-11T01:51:24Z</dcterms:created>
  <dcterms:modified xsi:type="dcterms:W3CDTF">2021-10-11T01:51:24Z</dcterms:modified>
</cp:coreProperties>
</file>