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Basics - Haematology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red cell precursor can be raised in Haemolytic anaemia?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DAWN INR's are used to monitor patients on which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commonly known drug causes a raised APTT ratio?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clinical term for a raised lymphocyte 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HbA1c chromatograms could indicate what? A Haemoglobin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clinical term for a low platelet count?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principle of analysis for both the G8 and G11 analysers? High ___________ Liquid Chromatography.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antenatal screening, what does the HBOP screen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white cell is raised as a result of an allergic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disease is associated with a Factor IX deficiency? _________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test is used for monitoring type 2 diabetes?</w:t>
            </w:r>
          </w:p>
        </w:tc>
      </w:tr>
    </w:tbl>
    <w:p>
      <w:pPr>
        <w:pStyle w:val="WordBankLarge"/>
      </w:pPr>
      <w:r>
        <w:t xml:space="preserve">   HbA1c    </w:t>
      </w:r>
      <w:r>
        <w:t xml:space="preserve">   Thrombocytopenia    </w:t>
      </w:r>
      <w:r>
        <w:t xml:space="preserve">   Lymphocytosis    </w:t>
      </w:r>
      <w:r>
        <w:t xml:space="preserve">   Haemoglobinopathy    </w:t>
      </w:r>
      <w:r>
        <w:t xml:space="preserve">   Variant    </w:t>
      </w:r>
      <w:r>
        <w:t xml:space="preserve">   Eosinophil    </w:t>
      </w:r>
      <w:r>
        <w:t xml:space="preserve">   Warfarin    </w:t>
      </w:r>
      <w:r>
        <w:t xml:space="preserve">   Performance    </w:t>
      </w:r>
      <w:r>
        <w:t xml:space="preserve">   Christmas    </w:t>
      </w:r>
      <w:r>
        <w:t xml:space="preserve">   Heparin    </w:t>
      </w:r>
      <w:r>
        <w:t xml:space="preserve">   Reticulocyte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Basics - Haematology Crossword</dc:title>
  <dcterms:created xsi:type="dcterms:W3CDTF">2021-10-11T01:52:33Z</dcterms:created>
  <dcterms:modified xsi:type="dcterms:W3CDTF">2021-10-11T01:52:33Z</dcterms:modified>
</cp:coreProperties>
</file>