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Background Preparation tools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tape measure    </w:t>
      </w:r>
      <w:r>
        <w:t xml:space="preserve">   stanley knife    </w:t>
      </w:r>
      <w:r>
        <w:t xml:space="preserve">   hand board    </w:t>
      </w:r>
      <w:r>
        <w:t xml:space="preserve">   plastering trowel    </w:t>
      </w:r>
      <w:r>
        <w:t xml:space="preserve">   bolster chisel    </w:t>
      </w:r>
      <w:r>
        <w:t xml:space="preserve">   spirit level    </w:t>
      </w:r>
      <w:r>
        <w:t xml:space="preserve">   bucket trowel    </w:t>
      </w:r>
      <w:r>
        <w:t xml:space="preserve">   gauging trowel    </w:t>
      </w:r>
      <w:r>
        <w:t xml:space="preserve">   hammer    </w:t>
      </w:r>
      <w:r>
        <w:t xml:space="preserve">   straight 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Preparation tools </dc:title>
  <dcterms:created xsi:type="dcterms:W3CDTF">2021-10-11T01:53:08Z</dcterms:created>
  <dcterms:modified xsi:type="dcterms:W3CDTF">2021-10-11T01:53:08Z</dcterms:modified>
</cp:coreProperties>
</file>