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Baese of eco and epigenetics.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epigenetics changes occur within ___ cells, they can be transmitted from one generation to the next.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disorder is not suitable for population carrier screening?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Epigenetics refers to change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neuron is not comprised of which of the following structures.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Changes in a gene scequences that occurs in a significant portion of the population are referred to 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Recombinant alpha-iduronidase is used for the treatment of which diseases/syndrome?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pattern of inheritance shown by malignant hyperthermia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pattern of inheritance shown by glucose-6-phosphate dehydrogenase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Pseudocholinesterase deficiency is assocciated with increased sensitively to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 refers to the extent to which a particular characterstics or trait in the population is attributable to genetic differences.</w:t>
            </w:r>
          </w:p>
        </w:tc>
      </w:tr>
    </w:tbl>
    <w:p>
      <w:pPr>
        <w:pStyle w:val="WordBankLarge"/>
      </w:pPr>
      <w:r>
        <w:t xml:space="preserve">   Heritability    </w:t>
      </w:r>
      <w:r>
        <w:t xml:space="preserve">   Polymorphisms    </w:t>
      </w:r>
      <w:r>
        <w:t xml:space="preserve">   Gene expression    </w:t>
      </w:r>
      <w:r>
        <w:t xml:space="preserve">   Germ line    </w:t>
      </w:r>
      <w:r>
        <w:t xml:space="preserve">   Gila    </w:t>
      </w:r>
      <w:r>
        <w:t xml:space="preserve">   Succinylcholine    </w:t>
      </w:r>
      <w:r>
        <w:t xml:space="preserve">   Hurler Syndrome    </w:t>
      </w:r>
      <w:r>
        <w:t xml:space="preserve">   Autosomal dominant    </w:t>
      </w:r>
      <w:r>
        <w:t xml:space="preserve">   X linked recessive    </w:t>
      </w:r>
      <w:r>
        <w:t xml:space="preserve">   Oculocutaneous albinism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Baese of eco and epigenetics.</dc:title>
  <dcterms:created xsi:type="dcterms:W3CDTF">2021-10-11T01:52:53Z</dcterms:created>
  <dcterms:modified xsi:type="dcterms:W3CDTF">2021-10-11T01:52:53Z</dcterms:modified>
</cp:coreProperties>
</file>