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blade knife used to cut dough when making pastries.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used to pare or cut fruits and vegetables into different sizes.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used in decorating or designing cake and other pastry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made of glass or metal containers for batter and dough with various sizes and shapes.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used to mold and shape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comes in different sizes; small spatula are used to remove muffins and molded cookies from pans which is 5 to 6 inches; large spatula for icing or frosting cakes; flexible blade is used for various purposes.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include a knife and chopping board that are used to cut glazed fruit, nuts, or other ingredients in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used to in timing baked products, the rising of yeast and to check the doneness of 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used to measure ingredients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is used in greasing pans or surface of pastries and breads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used to beat or whip egg whites or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used to strain or sift dry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is used to hold ingredients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used to pound or ground ingredients.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 of a set of measuring spoons used to measure small quantities of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handle and with wire which I used to cut fat or shortening in the preparation of pies, biscuits or doughnuts.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also called mixing spoon which comes in various sizes suitable for different types of mixing.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used to cut and shape biscuit or doughnut.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used to remove bits of food in side of the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used to flatten or roll the dough.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are the workhorses of the bakery and pastry shop and are essential for producing the bakery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used for different baking procedure for beating, stirring and blending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in graduated sizes and has sloping sides used for mixing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used for sifting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used in beating eggs or whipping cream.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a pointed metal or plastic tube connected to the opening of the pastry and is used to form desired designs.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graduated cup with fractions (1, 3/4, 2/3, ½, 1/3, ¼, 1/8) marked on each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used to slice rolls and delicate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funnel shaped container of icing or whipped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is used to grate cheese, chocolate, and other fresh fruits. </w:t>
            </w:r>
          </w:p>
        </w:tc>
      </w:tr>
    </w:tbl>
    <w:p>
      <w:pPr>
        <w:pStyle w:val="WordBankLarge"/>
      </w:pPr>
      <w:r>
        <w:t xml:space="preserve">   Baking wares    </w:t>
      </w:r>
      <w:r>
        <w:t xml:space="preserve">   Biscuit and doughnut cutter    </w:t>
      </w:r>
      <w:r>
        <w:t xml:space="preserve">   cutting tools    </w:t>
      </w:r>
      <w:r>
        <w:t xml:space="preserve">   electric mixer    </w:t>
      </w:r>
      <w:r>
        <w:t xml:space="preserve">   flour sifter    </w:t>
      </w:r>
      <w:r>
        <w:t xml:space="preserve">   grater    </w:t>
      </w:r>
      <w:r>
        <w:t xml:space="preserve">   kitchen shears    </w:t>
      </w:r>
      <w:r>
        <w:t xml:space="preserve">   measuring cups    </w:t>
      </w:r>
      <w:r>
        <w:t xml:space="preserve">   measuring spoons    </w:t>
      </w:r>
      <w:r>
        <w:t xml:space="preserve">   mixing bowl    </w:t>
      </w:r>
      <w:r>
        <w:t xml:space="preserve">   mortar and pestle    </w:t>
      </w:r>
      <w:r>
        <w:t xml:space="preserve">   paring knife    </w:t>
      </w:r>
      <w:r>
        <w:t xml:space="preserve">   pastry bag    </w:t>
      </w:r>
      <w:r>
        <w:t xml:space="preserve">   pastry blender    </w:t>
      </w:r>
      <w:r>
        <w:t xml:space="preserve">   pastry brush    </w:t>
      </w:r>
      <w:r>
        <w:t xml:space="preserve">   pastry tip    </w:t>
      </w:r>
      <w:r>
        <w:t xml:space="preserve">   pastry wheel    </w:t>
      </w:r>
      <w:r>
        <w:t xml:space="preserve">   rotary egg beater    </w:t>
      </w:r>
      <w:r>
        <w:t xml:space="preserve">   rolling pin    </w:t>
      </w:r>
      <w:r>
        <w:t xml:space="preserve">   rubber scrapper    </w:t>
      </w:r>
      <w:r>
        <w:t xml:space="preserve">   spatula    </w:t>
      </w:r>
      <w:r>
        <w:t xml:space="preserve">   strainer    </w:t>
      </w:r>
      <w:r>
        <w:t xml:space="preserve">   timer    </w:t>
      </w:r>
      <w:r>
        <w:t xml:space="preserve">   weighing scale    </w:t>
      </w:r>
      <w:r>
        <w:t xml:space="preserve">   utility tray    </w:t>
      </w:r>
      <w:r>
        <w:t xml:space="preserve">   wire whisk    </w:t>
      </w:r>
      <w:r>
        <w:t xml:space="preserve">   wooden spoon    </w:t>
      </w:r>
      <w:r>
        <w:t xml:space="preserve">   cake decorator    </w:t>
      </w:r>
      <w:r>
        <w:t xml:space="preserve">   cookie press    </w:t>
      </w:r>
      <w:r>
        <w:t xml:space="preserve">   ovens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crossword</dc:title>
  <dcterms:created xsi:type="dcterms:W3CDTF">2021-10-11T01:53:33Z</dcterms:created>
  <dcterms:modified xsi:type="dcterms:W3CDTF">2021-10-11T01:53:33Z</dcterms:modified>
</cp:coreProperties>
</file>