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 What You Do This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Soda and sweetened beverages should be avoided because they are full of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eat fruits and vegetables at least ________ times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cups of water should you drink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drink whenever you are thirsty?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Screen time should be limited to how many hours or less per day?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children do for at least one hour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servings of dairy should you have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children and teens need to do for about 9.5 hours per night?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half of the grains you eat  _________ grains.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food group are milk, cheese, and yogurt in?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Two    </w:t>
      </w:r>
      <w:r>
        <w:t xml:space="preserve">   Sugar    </w:t>
      </w:r>
      <w:r>
        <w:t xml:space="preserve">   Sleep    </w:t>
      </w:r>
      <w:r>
        <w:t xml:space="preserve">   Exercise    </w:t>
      </w:r>
      <w:r>
        <w:t xml:space="preserve">   Five    </w:t>
      </w:r>
      <w:r>
        <w:t xml:space="preserve">   Eight    </w:t>
      </w:r>
      <w:r>
        <w:t xml:space="preserve">   Whole    </w:t>
      </w:r>
      <w:r>
        <w:t xml:space="preserve">   Dairy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What You Do This Summer</dc:title>
  <dcterms:created xsi:type="dcterms:W3CDTF">2021-10-11T01:54:29Z</dcterms:created>
  <dcterms:modified xsi:type="dcterms:W3CDTF">2021-10-11T01:54:29Z</dcterms:modified>
</cp:coreProperties>
</file>