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Ballet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SOUSSOUS    </w:t>
      </w:r>
      <w:r>
        <w:t xml:space="preserve">   COUPE    </w:t>
      </w:r>
      <w:r>
        <w:t xml:space="preserve">   ARABESQUE    </w:t>
      </w:r>
      <w:r>
        <w:t xml:space="preserve">   ATTITUDE    </w:t>
      </w:r>
      <w:r>
        <w:t xml:space="preserve">   PASSE    </w:t>
      </w:r>
      <w:r>
        <w:t xml:space="preserve">   BATTLEMENT    </w:t>
      </w:r>
      <w:r>
        <w:t xml:space="preserve">   RONDDEJAMBE    </w:t>
      </w:r>
      <w:r>
        <w:t xml:space="preserve">   GRAND    </w:t>
      </w:r>
      <w:r>
        <w:t xml:space="preserve">   PLIE    </w:t>
      </w:r>
      <w:r>
        <w:t xml:space="preserve">   DEGAGE    </w:t>
      </w:r>
      <w:r>
        <w:t xml:space="preserve">   TENDU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Vocab</dc:title>
  <dcterms:created xsi:type="dcterms:W3CDTF">2021-10-11T01:54:02Z</dcterms:created>
  <dcterms:modified xsi:type="dcterms:W3CDTF">2021-10-11T01:54:02Z</dcterms:modified>
</cp:coreProperties>
</file>