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unit of ammunition, which is made up of a primer, cartridge case, primer, powder and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cartridge discharge residue, the substance left behind on the hands and clothes of someone who shot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spiral grooves that are cut on the internal surface of a gun barrel. It helps create a spinning motion to the bullet when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pattern machined into the internal surface of a gun barrel. It exerts torque making the bullet spin on its axis when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powder used in guns to create a chemical explosive made from a mixture of sulfur, carbon, and potassium nitrate.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through ammunition and feeding device for a repeating firearm.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gun barrel bore’s internal diameter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many, scratches on rock surface or parallel grooves, made by abrasion linked with glacial movement, stream flow, meteoric impact or geologic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between the grooves of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to arrive at a new derived theory by looking at certain evidence and ideology of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copper or brass and filled with an impact-sensitive lead styphnate igniter, used to coat a bullet.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ammunition that’s made of metal. It comes from when any ammunition is fired from a firearm.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firing mechanism used in a gun to ignite combustions by delivering an impact force to shock-sensitive compounds known as primers.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kinetic projectile that is loaded in a gun and expelled through the barrel when the trigger is pulled.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end of a barrel of a gun from where the bullet will exit</w:t>
            </w:r>
          </w:p>
        </w:tc>
      </w:tr>
    </w:tbl>
    <w:p>
      <w:pPr>
        <w:pStyle w:val="WordBankMedium"/>
      </w:pPr>
      <w:r>
        <w:t xml:space="preserve">   Striation    </w:t>
      </w:r>
      <w:r>
        <w:t xml:space="preserve">   Rifling    </w:t>
      </w:r>
      <w:r>
        <w:t xml:space="preserve">   Land    </w:t>
      </w:r>
      <w:r>
        <w:t xml:space="preserve">   Firing Pin    </w:t>
      </w:r>
      <w:r>
        <w:t xml:space="preserve">   Primer    </w:t>
      </w:r>
      <w:r>
        <w:t xml:space="preserve">   Bullet    </w:t>
      </w:r>
      <w:r>
        <w:t xml:space="preserve">   Magazine    </w:t>
      </w:r>
      <w:r>
        <w:t xml:space="preserve">   Powder    </w:t>
      </w:r>
      <w:r>
        <w:t xml:space="preserve">   Gunshot Residue    </w:t>
      </w:r>
      <w:r>
        <w:t xml:space="preserve">   Caliber    </w:t>
      </w:r>
      <w:r>
        <w:t xml:space="preserve">   Cartridge    </w:t>
      </w:r>
      <w:r>
        <w:t xml:space="preserve">   Casing    </w:t>
      </w:r>
      <w:r>
        <w:t xml:space="preserve">   Case Study    </w:t>
      </w:r>
      <w:r>
        <w:t xml:space="preserve">   Muzzle    </w:t>
      </w:r>
      <w:r>
        <w:t xml:space="preserve">   Groove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Definitions</dc:title>
  <dcterms:created xsi:type="dcterms:W3CDTF">2021-10-11T01:55:19Z</dcterms:created>
  <dcterms:modified xsi:type="dcterms:W3CDTF">2021-10-11T01:55:19Z</dcterms:modified>
</cp:coreProperties>
</file>