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Bank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renewed    </w:t>
      </w:r>
      <w:r>
        <w:t xml:space="preserve">   unsecured    </w:t>
      </w:r>
      <w:r>
        <w:t xml:space="preserve">   ticket    </w:t>
      </w:r>
      <w:r>
        <w:t xml:space="preserve">   risk code    </w:t>
      </w:r>
      <w:r>
        <w:t xml:space="preserve">   refinance    </w:t>
      </w:r>
      <w:r>
        <w:t xml:space="preserve">   principle    </w:t>
      </w:r>
      <w:r>
        <w:t xml:space="preserve">   payment    </w:t>
      </w:r>
      <w:r>
        <w:t xml:space="preserve">   participation    </w:t>
      </w:r>
      <w:r>
        <w:t xml:space="preserve">   operating line of credit    </w:t>
      </w:r>
      <w:r>
        <w:t xml:space="preserve">   officer    </w:t>
      </w:r>
      <w:r>
        <w:t xml:space="preserve">   note    </w:t>
      </w:r>
      <w:r>
        <w:t xml:space="preserve">   naicscode    </w:t>
      </w:r>
      <w:r>
        <w:t xml:space="preserve">   mortgage    </w:t>
      </w:r>
      <w:r>
        <w:t xml:space="preserve">   modification    </w:t>
      </w:r>
      <w:r>
        <w:t xml:space="preserve">   maturity date    </w:t>
      </w:r>
      <w:r>
        <w:t xml:space="preserve">   late charge    </w:t>
      </w:r>
      <w:r>
        <w:t xml:space="preserve">   interest rate    </w:t>
      </w:r>
      <w:r>
        <w:t xml:space="preserve">   installment    </w:t>
      </w:r>
      <w:r>
        <w:t xml:space="preserve">   iglcode    </w:t>
      </w:r>
      <w:r>
        <w:t xml:space="preserve">   escrow    </w:t>
      </w:r>
      <w:r>
        <w:t xml:space="preserve">   date next due    </w:t>
      </w:r>
      <w:r>
        <w:t xml:space="preserve">   distribution    </w:t>
      </w:r>
      <w:r>
        <w:t xml:space="preserve">   delinquency    </w:t>
      </w:r>
      <w:r>
        <w:t xml:space="preserve">   customer    </w:t>
      </w:r>
      <w:r>
        <w:t xml:space="preserve">   credit score    </w:t>
      </w:r>
      <w:r>
        <w:t xml:space="preserve">   coupon book    </w:t>
      </w:r>
      <w:r>
        <w:t xml:space="preserve">   cosigner    </w:t>
      </w:r>
      <w:r>
        <w:t xml:space="preserve">   control category    </w:t>
      </w:r>
      <w:r>
        <w:t xml:space="preserve">   commercial    </w:t>
      </w:r>
      <w:r>
        <w:t xml:space="preserve">   collateral    </w:t>
      </w:r>
      <w:r>
        <w:t xml:space="preserve">   branch    </w:t>
      </w:r>
      <w:r>
        <w:t xml:space="preserve">   borrower    </w:t>
      </w:r>
      <w:r>
        <w:t xml:space="preserve">   committed balance    </w:t>
      </w:r>
      <w:r>
        <w:t xml:space="preserve">   appraisal review form    </w:t>
      </w:r>
      <w:r>
        <w:t xml:space="preserve">   advance    </w:t>
      </w:r>
      <w:r>
        <w:t xml:space="preserve">   accrual method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 Terms</dc:title>
  <dcterms:created xsi:type="dcterms:W3CDTF">2021-10-11T01:54:08Z</dcterms:created>
  <dcterms:modified xsi:type="dcterms:W3CDTF">2021-10-11T01:54:08Z</dcterms:modified>
</cp:coreProperties>
</file>