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Electronic Funds Transfer    </w:t>
      </w:r>
      <w:r>
        <w:t xml:space="preserve">   Direct Deposit    </w:t>
      </w:r>
      <w:r>
        <w:t xml:space="preserve">   FDIC    </w:t>
      </w:r>
      <w:r>
        <w:t xml:space="preserve">   Checking account    </w:t>
      </w:r>
      <w:r>
        <w:t xml:space="preserve">   Savings account    </w:t>
      </w:r>
      <w:r>
        <w:t xml:space="preserve">   bank Statement    </w:t>
      </w:r>
      <w:r>
        <w:t xml:space="preserve">   Deposit    </w:t>
      </w:r>
      <w:r>
        <w:t xml:space="preserve">   Debit Card    </w:t>
      </w:r>
      <w:r>
        <w:t xml:space="preserve">   Overdraft    </w:t>
      </w:r>
      <w:r>
        <w:t xml:space="preserve">   Checks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 </dc:title>
  <dcterms:created xsi:type="dcterms:W3CDTF">2021-10-11T01:55:25Z</dcterms:created>
  <dcterms:modified xsi:type="dcterms:W3CDTF">2021-10-11T01:55:25Z</dcterms:modified>
</cp:coreProperties>
</file>