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atm    </w:t>
      </w:r>
      <w:r>
        <w:t xml:space="preserve">   balance    </w:t>
      </w:r>
      <w:r>
        <w:t xml:space="preserve">   deposit    </w:t>
      </w:r>
      <w:r>
        <w:t xml:space="preserve">   transaction    </w:t>
      </w:r>
      <w:r>
        <w:t xml:space="preserve">   withdrawal    </w:t>
      </w:r>
      <w:r>
        <w:t xml:space="preserve">   checking account    </w:t>
      </w:r>
      <w:r>
        <w:t xml:space="preserve">   pin    </w:t>
      </w:r>
      <w:r>
        <w:t xml:space="preserve">   savings account    </w:t>
      </w:r>
      <w:r>
        <w:t xml:space="preserve">   debit card    </w:t>
      </w:r>
      <w:r>
        <w:t xml:space="preserve">   interest    </w:t>
      </w:r>
      <w:r>
        <w:t xml:space="preserve">   fees    </w:t>
      </w:r>
      <w:r>
        <w:t xml:space="preserve">   teller    </w:t>
      </w:r>
      <w:r>
        <w:t xml:space="preserve">   automatic payment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2021-10-11T01:55:11Z</dcterms:created>
  <dcterms:modified xsi:type="dcterms:W3CDTF">2021-10-11T01:55:11Z</dcterms:modified>
</cp:coreProperties>
</file>