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written check is electronically transferred and funds are immediately withdrawn from the account; similar to a 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price a borrower pays a creditor for the use of money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electronic banking; uses computer networks to transfer funs electronically among various bank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card that automatically deducts money from your checking account when it is used for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maximum amount of money that can be charged to a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fee charged when a cardholder does not make the minimum monthly payment by the 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person/company who lends money in accordance with a legal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date that a payment is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amount that a person is charged for borrowing money; includes interest plus any service charges or insurance premiums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minimum amount of a credit card bill that must be paid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 charged once per year for credit card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arrangement that allows consumers to buy goods or services now and pay for them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mailed monthly listing each monetary transaction and the current account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yearly percent amount it will cost a person to use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automated teller machine; cash machine</w:t>
            </w:r>
          </w:p>
        </w:tc>
      </w:tr>
    </w:tbl>
    <w:p>
      <w:pPr>
        <w:pStyle w:val="WordBankMedium"/>
      </w:pPr>
      <w:r>
        <w:t xml:space="preserve">   ATM    </w:t>
      </w:r>
      <w:r>
        <w:t xml:space="preserve">   Annual Fee    </w:t>
      </w:r>
      <w:r>
        <w:t xml:space="preserve">   APR    </w:t>
      </w:r>
      <w:r>
        <w:t xml:space="preserve">   Check 21    </w:t>
      </w:r>
      <w:r>
        <w:t xml:space="preserve">   Credit    </w:t>
      </w:r>
      <w:r>
        <w:t xml:space="preserve">   Credit Line    </w:t>
      </w:r>
      <w:r>
        <w:t xml:space="preserve">   Creditor    </w:t>
      </w:r>
      <w:r>
        <w:t xml:space="preserve">   Debit Card    </w:t>
      </w:r>
      <w:r>
        <w:t xml:space="preserve">   Due Date    </w:t>
      </w:r>
      <w:r>
        <w:t xml:space="preserve">   Ebanking    </w:t>
      </w:r>
      <w:r>
        <w:t xml:space="preserve">   Finance Charge    </w:t>
      </w:r>
      <w:r>
        <w:t xml:space="preserve">   Interest    </w:t>
      </w:r>
      <w:r>
        <w:t xml:space="preserve">   Late Payment Fee    </w:t>
      </w:r>
      <w:r>
        <w:t xml:space="preserve">   Minimum Payment    </w:t>
      </w:r>
      <w:r>
        <w:t xml:space="preserve">   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2021-10-11T01:55:20Z</dcterms:created>
  <dcterms:modified xsi:type="dcterms:W3CDTF">2021-10-11T01:55:20Z</dcterms:modified>
</cp:coreProperties>
</file>