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anoint    </w:t>
      </w:r>
      <w:r>
        <w:t xml:space="preserve">   baptism    </w:t>
      </w:r>
      <w:r>
        <w:t xml:space="preserve">   chrism    </w:t>
      </w:r>
      <w:r>
        <w:t xml:space="preserve">   church    </w:t>
      </w:r>
      <w:r>
        <w:t xml:space="preserve">   godparents    </w:t>
      </w:r>
      <w:r>
        <w:t xml:space="preserve">   holy spirit    </w:t>
      </w:r>
      <w:r>
        <w:t xml:space="preserve">   holy water    </w:t>
      </w:r>
      <w:r>
        <w:t xml:space="preserve">   oil    </w:t>
      </w:r>
      <w:r>
        <w:t xml:space="preserve">   original sin    </w:t>
      </w:r>
      <w:r>
        <w:t xml:space="preserve">   priest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2021-10-11T01:55:45Z</dcterms:created>
  <dcterms:modified xsi:type="dcterms:W3CDTF">2021-10-11T01:55:45Z</dcterms:modified>
</cp:coreProperties>
</file>