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cadenza    </w:t>
      </w:r>
      <w:r>
        <w:t xml:space="preserve">   passacaille    </w:t>
      </w:r>
      <w:r>
        <w:t xml:space="preserve">   counterpoint    </w:t>
      </w:r>
      <w:r>
        <w:t xml:space="preserve">   trio sonata    </w:t>
      </w:r>
      <w:r>
        <w:t xml:space="preserve">   sensa misura    </w:t>
      </w:r>
      <w:r>
        <w:t xml:space="preserve">   dissonance    </w:t>
      </w:r>
      <w:r>
        <w:t xml:space="preserve">   prelude    </w:t>
      </w:r>
      <w:r>
        <w:t xml:space="preserve">   madrigal    </w:t>
      </w:r>
      <w:r>
        <w:t xml:space="preserve">   seconda prattica    </w:t>
      </w:r>
      <w:r>
        <w:t xml:space="preserve">   basso continuo    </w:t>
      </w:r>
      <w:r>
        <w:t xml:space="preserve">   toccata    </w:t>
      </w:r>
      <w:r>
        <w:t xml:space="preserve">   virtuosity    </w:t>
      </w:r>
      <w:r>
        <w:t xml:space="preserve">   opera    </w:t>
      </w:r>
      <w:r>
        <w:t xml:space="preserve">   modal    </w:t>
      </w:r>
      <w:r>
        <w:t xml:space="preserve">   Figured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Era</dc:title>
  <dcterms:created xsi:type="dcterms:W3CDTF">2021-10-11T01:56:18Z</dcterms:created>
  <dcterms:modified xsi:type="dcterms:W3CDTF">2021-10-11T01:56:18Z</dcterms:modified>
</cp:coreProperties>
</file>