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Biological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Cell Specialization    </w:t>
      </w:r>
      <w:r>
        <w:t xml:space="preserve">   Membrane-Bound Organelle    </w:t>
      </w:r>
      <w:r>
        <w:t xml:space="preserve">   Sexual Reproduction    </w:t>
      </w:r>
      <w:r>
        <w:t xml:space="preserve">   Asexual Reproduction    </w:t>
      </w:r>
      <w:r>
        <w:t xml:space="preserve">   Prokaryote    </w:t>
      </w:r>
      <w:r>
        <w:t xml:space="preserve">   Deoxyribonucleic Acid    </w:t>
      </w:r>
      <w:r>
        <w:t xml:space="preserve">   Nucleus    </w:t>
      </w:r>
      <w:r>
        <w:t xml:space="preserve">   Evolution    </w:t>
      </w:r>
      <w:r>
        <w:t xml:space="preserve">   Cell    </w:t>
      </w:r>
      <w:r>
        <w:t xml:space="preserve">   Cell Membrane    </w:t>
      </w:r>
      <w:r>
        <w:t xml:space="preserve">   Eukaryote    </w:t>
      </w:r>
      <w:r>
        <w:t xml:space="preserve">   Homeostasis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Biological Principles</dc:title>
  <dcterms:created xsi:type="dcterms:W3CDTF">2021-10-11T01:56:10Z</dcterms:created>
  <dcterms:modified xsi:type="dcterms:W3CDTF">2021-10-11T01:56:10Z</dcterms:modified>
</cp:coreProperties>
</file>