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Coal Related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igneous    </w:t>
      </w:r>
      <w:r>
        <w:t xml:space="preserve">   topsoil    </w:t>
      </w:r>
      <w:r>
        <w:t xml:space="preserve">   subsoil    </w:t>
      </w:r>
      <w:r>
        <w:t xml:space="preserve">   surface mining    </w:t>
      </w:r>
      <w:r>
        <w:t xml:space="preserve">   subbituminous    </w:t>
      </w:r>
      <w:r>
        <w:t xml:space="preserve">   sedimentary    </w:t>
      </w:r>
      <w:r>
        <w:t xml:space="preserve">   recoverable coal    </w:t>
      </w:r>
      <w:r>
        <w:t xml:space="preserve">   overburden    </w:t>
      </w:r>
      <w:r>
        <w:t xml:space="preserve">   non renewable energy    </w:t>
      </w:r>
      <w:r>
        <w:t xml:space="preserve">   metamorphic    </w:t>
      </w:r>
      <w:r>
        <w:t xml:space="preserve">   magma    </w:t>
      </w:r>
      <w:r>
        <w:t xml:space="preserve">   land reclamation    </w:t>
      </w:r>
      <w:r>
        <w:t xml:space="preserve">   fossilfuel    </w:t>
      </w:r>
      <w:r>
        <w:t xml:space="preserve">   flyash    </w:t>
      </w:r>
      <w:r>
        <w:t xml:space="preserve">   deepmining    </w:t>
      </w:r>
      <w:r>
        <w:t xml:space="preserve">   coke    </w:t>
      </w:r>
      <w:r>
        <w:t xml:space="preserve">   coal    </w:t>
      </w:r>
      <w:r>
        <w:t xml:space="preserve">   Bitumnious    </w:t>
      </w:r>
      <w:r>
        <w:t xml:space="preserve">   anthracite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Coal Related Vocabulary</dc:title>
  <dcterms:created xsi:type="dcterms:W3CDTF">2021-10-11T01:56:46Z</dcterms:created>
  <dcterms:modified xsi:type="dcterms:W3CDTF">2021-10-11T01:56:46Z</dcterms:modified>
</cp:coreProperties>
</file>