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Orientation Plus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ABSORBPTION    </w:t>
      </w:r>
      <w:r>
        <w:t xml:space="preserve">   ACUTE    </w:t>
      </w:r>
      <w:r>
        <w:t xml:space="preserve">   ADMINISTRATIVE    </w:t>
      </w:r>
      <w:r>
        <w:t xml:space="preserve">   BARRICADE    </w:t>
      </w:r>
      <w:r>
        <w:t xml:space="preserve">   BARRIER    </w:t>
      </w:r>
      <w:r>
        <w:t xml:space="preserve">   CHRONIC    </w:t>
      </w:r>
      <w:r>
        <w:t xml:space="preserve">   COMPETENT    </w:t>
      </w:r>
      <w:r>
        <w:t xml:space="preserve">   DANGER    </w:t>
      </w:r>
      <w:r>
        <w:t xml:space="preserve">   DECIBEL    </w:t>
      </w:r>
      <w:r>
        <w:t xml:space="preserve">   ENGINEERING    </w:t>
      </w:r>
      <w:r>
        <w:t xml:space="preserve">   FALLPROTECTION    </w:t>
      </w:r>
      <w:r>
        <w:t xml:space="preserve">   HAZARD    </w:t>
      </w:r>
      <w:r>
        <w:t xml:space="preserve">   HAZCOM    </w:t>
      </w:r>
      <w:r>
        <w:t xml:space="preserve">   INGESTION    </w:t>
      </w:r>
      <w:r>
        <w:t xml:space="preserve">   INHALATION    </w:t>
      </w:r>
      <w:r>
        <w:t xml:space="preserve">   INJECTION    </w:t>
      </w:r>
      <w:r>
        <w:t xml:space="preserve">   OSHA    </w:t>
      </w:r>
      <w:r>
        <w:t xml:space="preserve">   PPE    </w:t>
      </w:r>
      <w:r>
        <w:t xml:space="preserve">   QUALIFIED    </w:t>
      </w:r>
      <w:r>
        <w:t xml:space="preserve">   SAFETY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Orientation Plus</dc:title>
  <dcterms:created xsi:type="dcterms:W3CDTF">2021-10-11T01:56:55Z</dcterms:created>
  <dcterms:modified xsi:type="dcterms:W3CDTF">2021-10-11T01:56:55Z</dcterms:modified>
</cp:coreProperties>
</file>