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Teaching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Technician adding on additional services to what was previously booked.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done by several associates with each doing a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student salon supervision that considers three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service completed for a regular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Ensure that all students are thoroughly trained.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Slon time during which the student or professional is not servicing a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Client obtained from another client who has recommended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Technical Assessment of Skills and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folder or binder used to sell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 to a client a future appointment.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Rebook    </w:t>
      </w:r>
      <w:r>
        <w:t xml:space="preserve">   Repeat Service    </w:t>
      </w:r>
      <w:r>
        <w:t xml:space="preserve">   Referral Client    </w:t>
      </w:r>
      <w:r>
        <w:t xml:space="preserve">   Ticket Upgrading    </w:t>
      </w:r>
      <w:r>
        <w:t xml:space="preserve">   Downtime    </w:t>
      </w:r>
      <w:r>
        <w:t xml:space="preserve">   Portfolios    </w:t>
      </w:r>
      <w:r>
        <w:t xml:space="preserve">   Zone Teaching    </w:t>
      </w:r>
      <w:r>
        <w:t xml:space="preserve">   TASK    </w:t>
      </w:r>
      <w:r>
        <w:t xml:space="preserve">   Master Educator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Teaching Skills</dc:title>
  <dcterms:created xsi:type="dcterms:W3CDTF">2021-10-11T01:57:26Z</dcterms:created>
  <dcterms:modified xsi:type="dcterms:W3CDTF">2021-10-11T01:57:26Z</dcterms:modified>
</cp:coreProperties>
</file>