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 Bomb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citric    </w:t>
      </w:r>
      <w:r>
        <w:t xml:space="preserve">   fizzy    </w:t>
      </w:r>
      <w:r>
        <w:t xml:space="preserve">   water    </w:t>
      </w:r>
      <w:r>
        <w:t xml:space="preserve">   acid    </w:t>
      </w:r>
      <w:r>
        <w:t xml:space="preserve">   baking soda    </w:t>
      </w:r>
      <w:r>
        <w:t xml:space="preserve">   base    </w:t>
      </w:r>
      <w:r>
        <w:t xml:space="preserve">   bubbles    </w:t>
      </w:r>
      <w:r>
        <w:t xml:space="preserve">   salt    </w:t>
      </w:r>
      <w:r>
        <w:t xml:space="preserve">   chemical reaction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Bomb Science</dc:title>
  <dcterms:created xsi:type="dcterms:W3CDTF">2021-10-11T01:58:14Z</dcterms:created>
  <dcterms:modified xsi:type="dcterms:W3CDTF">2021-10-11T01:58:14Z</dcterms:modified>
</cp:coreProperties>
</file>