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Bosworth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22 August 1485    </w:t>
      </w:r>
      <w:r>
        <w:t xml:space="preserve">   blood    </w:t>
      </w:r>
      <w:r>
        <w:t xml:space="preserve">   death    </w:t>
      </w:r>
      <w:r>
        <w:t xml:space="preserve">   england    </w:t>
      </w:r>
      <w:r>
        <w:t xml:space="preserve">   Henry VII    </w:t>
      </w:r>
      <w:r>
        <w:t xml:space="preserve">   monarch    </w:t>
      </w:r>
      <w:r>
        <w:t xml:space="preserve">   murder    </w:t>
      </w:r>
      <w:r>
        <w:t xml:space="preserve">   Rhys ap Thomas    </w:t>
      </w:r>
      <w:r>
        <w:t xml:space="preserve">   Richard III    </w:t>
      </w:r>
      <w:r>
        <w:t xml:space="preserve">   roses    </w:t>
      </w:r>
      <w:r>
        <w:t xml:space="preserve">   wales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Bosworth</dc:title>
  <dcterms:created xsi:type="dcterms:W3CDTF">2021-10-11T01:59:23Z</dcterms:created>
  <dcterms:modified xsi:type="dcterms:W3CDTF">2021-10-11T01:59:23Z</dcterms:modified>
</cp:coreProperties>
</file>