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Bauhaus wordsearch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semi-circle    </w:t>
      </w:r>
      <w:r>
        <w:t xml:space="preserve">   circle    </w:t>
      </w:r>
      <w:r>
        <w:t xml:space="preserve">   rectangle    </w:t>
      </w:r>
      <w:r>
        <w:t xml:space="preserve">   square    </w:t>
      </w:r>
      <w:r>
        <w:t xml:space="preserve">   art    </w:t>
      </w:r>
      <w:r>
        <w:t xml:space="preserve">   cube    </w:t>
      </w:r>
      <w:r>
        <w:t xml:space="preserve">   red    </w:t>
      </w:r>
      <w:r>
        <w:t xml:space="preserve">   colour    </w:t>
      </w:r>
      <w:r>
        <w:t xml:space="preserve">   shape    </w:t>
      </w:r>
      <w:r>
        <w:t xml:space="preserve">   Bauhaus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Bauhaus wordsearch  </dc:title>
  <dcterms:created xsi:type="dcterms:W3CDTF">2021-10-11T01:59:37Z</dcterms:created>
  <dcterms:modified xsi:type="dcterms:W3CDTF">2021-10-11T01:59:37Z</dcterms:modified>
</cp:coreProperties>
</file>