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responsability that David had after the death of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man who wanted to kill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people we like to who we should be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Mephibosheth's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people who are related and live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man invited to the place to eat at the king's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person who had been a servant of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Mephibosheth to King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David give to Mephibosheth that had belonged to his grandfather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 was appointed King of ______________.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King    </w:t>
      </w:r>
      <w:r>
        <w:t xml:space="preserve">   land    </w:t>
      </w:r>
      <w:r>
        <w:t xml:space="preserve">   Ziba    </w:t>
      </w:r>
      <w:r>
        <w:t xml:space="preserve">   Saul    </w:t>
      </w:r>
      <w:r>
        <w:t xml:space="preserve">   Mephibosheth    </w:t>
      </w:r>
      <w:r>
        <w:t xml:space="preserve">   Jonathan    </w:t>
      </w:r>
      <w:r>
        <w:t xml:space="preserve">   Friends    </w:t>
      </w:r>
      <w:r>
        <w:t xml:space="preserve">   Israel    </w:t>
      </w:r>
      <w:r>
        <w:t xml:space="preserve">   Grandson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Kind</dc:title>
  <dcterms:created xsi:type="dcterms:W3CDTF">2021-10-11T02:00:08Z</dcterms:created>
  <dcterms:modified xsi:type="dcterms:W3CDTF">2021-10-11T02:00:08Z</dcterms:modified>
</cp:coreProperties>
</file>