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Bears, Bears,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Baloo    </w:t>
      </w:r>
      <w:r>
        <w:t xml:space="preserve">   Bramwell    </w:t>
      </w:r>
      <w:r>
        <w:t xml:space="preserve">   Brown    </w:t>
      </w:r>
      <w:r>
        <w:t xml:space="preserve">   cave    </w:t>
      </w:r>
      <w:r>
        <w:t xml:space="preserve">   fish    </w:t>
      </w:r>
      <w:r>
        <w:t xml:space="preserve">   Old Bear    </w:t>
      </w:r>
      <w:r>
        <w:t xml:space="preserve">   Paddington    </w:t>
      </w:r>
      <w:r>
        <w:t xml:space="preserve">   Panda    </w:t>
      </w:r>
      <w:r>
        <w:t xml:space="preserve">   Pudsey    </w:t>
      </w:r>
      <w:r>
        <w:t xml:space="preserve">   Rupert    </w:t>
      </w:r>
      <w:r>
        <w:t xml:space="preserve">   Sooty    </w:t>
      </w:r>
      <w:r>
        <w:t xml:space="preserve">   Winnie the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Bears, Bears, Bears</dc:title>
  <dcterms:created xsi:type="dcterms:W3CDTF">2021-10-11T02:01:06Z</dcterms:created>
  <dcterms:modified xsi:type="dcterms:W3CDTF">2021-10-11T02:01:06Z</dcterms:modified>
</cp:coreProperties>
</file>